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28CD8" w14:textId="77777777" w:rsidR="00E82294" w:rsidRPr="00CB34AB" w:rsidRDefault="00612F55" w:rsidP="00CB34AB">
      <w:pPr>
        <w:jc w:val="center"/>
        <w:rPr>
          <w:rFonts w:ascii="Arial" w:eastAsia="宋体" w:hAnsi="Arial" w:cs="Arial"/>
          <w:b/>
          <w:bCs/>
          <w:kern w:val="0"/>
          <w:sz w:val="28"/>
          <w:szCs w:val="28"/>
        </w:rPr>
      </w:pPr>
      <w:r w:rsidRPr="00612F55">
        <w:rPr>
          <w:rFonts w:ascii="Arial" w:eastAsia="宋体" w:hAnsi="Arial" w:cs="Arial"/>
          <w:b/>
          <w:bCs/>
          <w:kern w:val="0"/>
          <w:sz w:val="28"/>
          <w:szCs w:val="28"/>
        </w:rPr>
        <w:t>信息计量学课程常见问题</w:t>
      </w:r>
    </w:p>
    <w:p w14:paraId="13125233" w14:textId="40E81E55" w:rsidR="00E82294" w:rsidRPr="00E82294" w:rsidRDefault="00612F55" w:rsidP="00E82294">
      <w:pPr>
        <w:pStyle w:val="a3"/>
        <w:numPr>
          <w:ilvl w:val="0"/>
          <w:numId w:val="1"/>
        </w:numPr>
        <w:ind w:firstLineChars="0"/>
        <w:rPr>
          <w:rFonts w:ascii="Arial" w:eastAsia="宋体" w:hAnsi="Arial" w:cs="Arial"/>
          <w:kern w:val="0"/>
          <w:sz w:val="22"/>
        </w:rPr>
      </w:pPr>
      <w:r w:rsidRPr="00E82294">
        <w:rPr>
          <w:rFonts w:ascii="Arial" w:eastAsia="宋体" w:hAnsi="Arial" w:cs="Arial"/>
          <w:kern w:val="0"/>
          <w:sz w:val="22"/>
        </w:rPr>
        <w:t>信息计量学与文献计量学的关系是怎样的？</w:t>
      </w:r>
    </w:p>
    <w:p w14:paraId="47AF7C95" w14:textId="77777777" w:rsidR="00E82294" w:rsidRPr="00E82294" w:rsidRDefault="00612F55" w:rsidP="00E82294">
      <w:pPr>
        <w:pStyle w:val="a3"/>
        <w:ind w:left="360" w:firstLineChars="0" w:firstLine="0"/>
      </w:pPr>
      <w:bookmarkStart w:id="0" w:name="_GoBack"/>
      <w:r w:rsidRPr="00E82294">
        <w:rPr>
          <w:rFonts w:ascii="Arial" w:eastAsia="宋体" w:hAnsi="Arial" w:cs="Arial"/>
          <w:kern w:val="0"/>
          <w:sz w:val="22"/>
        </w:rPr>
        <w:t>解答：首先，而信息计量学则着眼于</w:t>
      </w:r>
      <w:r w:rsidRPr="00E82294">
        <w:rPr>
          <w:rFonts w:ascii="Arial" w:eastAsia="宋体" w:hAnsi="Arial" w:cs="Arial"/>
          <w:kern w:val="0"/>
          <w:sz w:val="22"/>
        </w:rPr>
        <w:t>“</w:t>
      </w:r>
      <w:r w:rsidRPr="00E82294">
        <w:rPr>
          <w:rFonts w:ascii="Arial" w:eastAsia="宋体" w:hAnsi="Arial" w:cs="Arial"/>
          <w:kern w:val="0"/>
          <w:sz w:val="22"/>
        </w:rPr>
        <w:t>信息</w:t>
      </w:r>
      <w:r w:rsidRPr="00E82294">
        <w:rPr>
          <w:rFonts w:ascii="Arial" w:eastAsia="宋体" w:hAnsi="Arial" w:cs="Arial"/>
          <w:kern w:val="0"/>
          <w:sz w:val="22"/>
        </w:rPr>
        <w:t>”</w:t>
      </w:r>
      <w:r w:rsidRPr="00E82294">
        <w:rPr>
          <w:rFonts w:ascii="Arial" w:eastAsia="宋体" w:hAnsi="Arial" w:cs="Arial"/>
          <w:kern w:val="0"/>
          <w:sz w:val="22"/>
        </w:rPr>
        <w:t>本身的计量问题，文献计量学主要以作为</w:t>
      </w:r>
      <w:bookmarkEnd w:id="0"/>
      <w:r w:rsidRPr="00E82294">
        <w:rPr>
          <w:rFonts w:ascii="Arial" w:eastAsia="宋体" w:hAnsi="Arial" w:cs="Arial"/>
          <w:kern w:val="0"/>
          <w:sz w:val="22"/>
        </w:rPr>
        <w:t>情报</w:t>
      </w:r>
      <w:r w:rsidRPr="00E82294">
        <w:rPr>
          <w:rFonts w:ascii="Arial" w:eastAsia="宋体" w:hAnsi="Arial" w:cs="Arial"/>
          <w:kern w:val="0"/>
          <w:sz w:val="22"/>
        </w:rPr>
        <w:t xml:space="preserve"> </w:t>
      </w:r>
      <w:r w:rsidRPr="00E82294">
        <w:rPr>
          <w:rFonts w:ascii="Arial" w:eastAsia="宋体" w:hAnsi="Arial" w:cs="Arial"/>
          <w:kern w:val="0"/>
          <w:sz w:val="22"/>
        </w:rPr>
        <w:t>载体的</w:t>
      </w:r>
      <w:r w:rsidRPr="00E82294">
        <w:rPr>
          <w:rFonts w:ascii="Arial" w:eastAsia="宋体" w:hAnsi="Arial" w:cs="Arial"/>
          <w:kern w:val="0"/>
          <w:sz w:val="22"/>
        </w:rPr>
        <w:t>“</w:t>
      </w:r>
      <w:r w:rsidRPr="00E82294">
        <w:rPr>
          <w:rFonts w:ascii="Arial" w:eastAsia="宋体" w:hAnsi="Arial" w:cs="Arial"/>
          <w:kern w:val="0"/>
          <w:sz w:val="22"/>
        </w:rPr>
        <w:t>文献</w:t>
      </w:r>
      <w:r w:rsidRPr="00E82294">
        <w:rPr>
          <w:rFonts w:ascii="Arial" w:eastAsia="宋体" w:hAnsi="Arial" w:cs="Arial"/>
          <w:kern w:val="0"/>
          <w:sz w:val="22"/>
        </w:rPr>
        <w:t>”</w:t>
      </w:r>
      <w:r w:rsidRPr="00E82294">
        <w:rPr>
          <w:rFonts w:ascii="Arial" w:eastAsia="宋体" w:hAnsi="Arial" w:cs="Arial"/>
          <w:kern w:val="0"/>
          <w:sz w:val="22"/>
        </w:rPr>
        <w:t>为计量对象</w:t>
      </w:r>
      <w:r w:rsidRPr="00E82294">
        <w:rPr>
          <w:rFonts w:ascii="Arial" w:eastAsia="宋体" w:hAnsi="Arial" w:cs="Arial"/>
          <w:kern w:val="0"/>
          <w:sz w:val="22"/>
        </w:rPr>
        <w:t>(</w:t>
      </w:r>
      <w:r w:rsidRPr="00E82294">
        <w:rPr>
          <w:rFonts w:ascii="Arial" w:eastAsia="宋体" w:hAnsi="Arial" w:cs="Arial"/>
          <w:kern w:val="0"/>
          <w:sz w:val="22"/>
        </w:rPr>
        <w:t>有时也涉及文献情报</w:t>
      </w:r>
      <w:r w:rsidRPr="00E82294">
        <w:rPr>
          <w:rFonts w:ascii="Arial" w:eastAsia="宋体" w:hAnsi="Arial" w:cs="Arial"/>
          <w:kern w:val="0"/>
          <w:sz w:val="22"/>
        </w:rPr>
        <w:t>)</w:t>
      </w:r>
      <w:r w:rsidRPr="00E82294">
        <w:rPr>
          <w:rFonts w:ascii="Arial" w:eastAsia="宋体" w:hAnsi="Arial" w:cs="Arial"/>
          <w:kern w:val="0"/>
          <w:sz w:val="22"/>
        </w:rPr>
        <w:t>。其次，信息计量学较之文献计量学来说，其研究范围更广一些。再次，从任务和方法上来看，信息计量学研究的任务更为艰巨，更难找到恰当的定量方法积途径。从信息计量学的概念和内容体系来看，信息计量学与文献计量学彼此交叉渗透，</w:t>
      </w:r>
      <w:proofErr w:type="gramStart"/>
      <w:r w:rsidRPr="00E82294">
        <w:rPr>
          <w:rFonts w:ascii="Arial" w:eastAsia="宋体" w:hAnsi="Arial" w:cs="Arial"/>
          <w:kern w:val="0"/>
          <w:sz w:val="22"/>
        </w:rPr>
        <w:t>既有着</w:t>
      </w:r>
      <w:proofErr w:type="gramEnd"/>
      <w:r w:rsidRPr="00E82294">
        <w:rPr>
          <w:rFonts w:ascii="Arial" w:eastAsia="宋体" w:hAnsi="Arial" w:cs="Arial"/>
          <w:kern w:val="0"/>
          <w:sz w:val="22"/>
        </w:rPr>
        <w:t>许多共同的研究内容，又有着不尽相同的地方。</w:t>
      </w:r>
    </w:p>
    <w:p w14:paraId="2BD182C3" w14:textId="1F924CD5" w:rsidR="004D5261" w:rsidRPr="004D5261" w:rsidRDefault="00612F55" w:rsidP="004D5261">
      <w:pPr>
        <w:pStyle w:val="a3"/>
        <w:numPr>
          <w:ilvl w:val="0"/>
          <w:numId w:val="1"/>
        </w:numPr>
        <w:ind w:firstLineChars="0"/>
        <w:rPr>
          <w:rFonts w:ascii="Arial" w:eastAsia="宋体" w:hAnsi="Arial" w:cs="Arial"/>
          <w:kern w:val="0"/>
          <w:sz w:val="22"/>
        </w:rPr>
      </w:pPr>
      <w:r w:rsidRPr="004D5261">
        <w:rPr>
          <w:rFonts w:ascii="Arial" w:eastAsia="宋体" w:hAnsi="Arial" w:cs="Arial"/>
          <w:kern w:val="0"/>
          <w:sz w:val="22"/>
        </w:rPr>
        <w:t>科学文献量的增长与科学知识量的增长之间有什么关系？</w:t>
      </w:r>
    </w:p>
    <w:p w14:paraId="33609B6F" w14:textId="77777777" w:rsidR="004D5261" w:rsidRDefault="00612F55" w:rsidP="004D5261">
      <w:pPr>
        <w:pStyle w:val="a3"/>
        <w:ind w:left="360" w:firstLineChars="0" w:firstLine="0"/>
        <w:rPr>
          <w:rFonts w:ascii="Arial" w:eastAsia="宋体" w:hAnsi="Arial" w:cs="Arial"/>
          <w:kern w:val="0"/>
          <w:sz w:val="22"/>
        </w:rPr>
      </w:pPr>
      <w:r w:rsidRPr="004D5261">
        <w:rPr>
          <w:rFonts w:ascii="Arial" w:eastAsia="宋体" w:hAnsi="Arial" w:cs="Arial"/>
          <w:kern w:val="0"/>
          <w:sz w:val="22"/>
        </w:rPr>
        <w:t>解答：科学知识量的急剧增长是科学文献激增的直接的主要原因。科学文献与科学知识量一般来说具有同步增长的趋势；其增长规律也有很大程度上的相似性。科学文献增长规律与科学知识量增长规律的研究，往往是相互交叉、相互促进的。科学文献增长规律的发现可以为科学知识量增长规律的研究提供依据；而科学知识量增长规律的研究特有助于加深对文献增长规律的认识。由此可见，科学文献的增长与科学知识量的增长有着极为密切的联系。</w:t>
      </w:r>
    </w:p>
    <w:p w14:paraId="1084AD0B" w14:textId="4CEF4BDF" w:rsidR="004D5261" w:rsidRPr="004D5261" w:rsidRDefault="00612F55" w:rsidP="004D5261">
      <w:pPr>
        <w:pStyle w:val="a3"/>
        <w:numPr>
          <w:ilvl w:val="0"/>
          <w:numId w:val="1"/>
        </w:numPr>
        <w:ind w:firstLineChars="0"/>
        <w:rPr>
          <w:rFonts w:ascii="Arial" w:eastAsia="宋体" w:hAnsi="Arial" w:cs="Arial"/>
          <w:kern w:val="0"/>
          <w:sz w:val="22"/>
        </w:rPr>
      </w:pPr>
      <w:r w:rsidRPr="004D5261">
        <w:rPr>
          <w:rFonts w:ascii="Arial" w:eastAsia="宋体" w:hAnsi="Arial" w:cs="Arial"/>
          <w:kern w:val="0"/>
          <w:sz w:val="22"/>
        </w:rPr>
        <w:t>试述文献老化和情报老化的区别与联系。</w:t>
      </w:r>
    </w:p>
    <w:p w14:paraId="3BE68638" w14:textId="0F38C906" w:rsidR="00214D3B" w:rsidRDefault="00612F55" w:rsidP="004D5261">
      <w:pPr>
        <w:pStyle w:val="a3"/>
        <w:ind w:left="360" w:firstLineChars="0" w:firstLine="0"/>
      </w:pPr>
      <w:r w:rsidRPr="004D5261">
        <w:rPr>
          <w:rFonts w:ascii="Arial" w:eastAsia="宋体" w:hAnsi="Arial" w:cs="Arial"/>
          <w:kern w:val="0"/>
          <w:sz w:val="22"/>
        </w:rPr>
        <w:t>解答：所谓科学文献老化系指科学文献随其</w:t>
      </w:r>
      <w:r w:rsidRPr="004D5261">
        <w:rPr>
          <w:rFonts w:ascii="Arial" w:eastAsia="宋体" w:hAnsi="Arial" w:cs="Arial"/>
          <w:kern w:val="0"/>
          <w:sz w:val="22"/>
        </w:rPr>
        <w:t>“</w:t>
      </w:r>
      <w:r w:rsidRPr="004D5261">
        <w:rPr>
          <w:rFonts w:ascii="Arial" w:eastAsia="宋体" w:hAnsi="Arial" w:cs="Arial"/>
          <w:kern w:val="0"/>
          <w:sz w:val="22"/>
        </w:rPr>
        <w:t>年龄</w:t>
      </w:r>
      <w:r w:rsidRPr="004D5261">
        <w:rPr>
          <w:rFonts w:ascii="Arial" w:eastAsia="宋体" w:hAnsi="Arial" w:cs="Arial"/>
          <w:kern w:val="0"/>
          <w:sz w:val="22"/>
        </w:rPr>
        <w:t>”</w:t>
      </w:r>
      <w:r w:rsidRPr="004D5261">
        <w:rPr>
          <w:rFonts w:ascii="Arial" w:eastAsia="宋体" w:hAnsi="Arial" w:cs="Arial"/>
          <w:kern w:val="0"/>
          <w:sz w:val="22"/>
        </w:rPr>
        <w:t>的增长，其内容日益变得陈旧过时，作为情报源的价值不断减小，甚至完全丧失其利用价值。情报老化实际上就是文献情报的老化，</w:t>
      </w:r>
      <w:r w:rsidRPr="004D5261">
        <w:rPr>
          <w:rFonts w:ascii="Arial" w:eastAsia="宋体" w:hAnsi="Arial" w:cs="Arial"/>
          <w:kern w:val="0"/>
          <w:sz w:val="22"/>
        </w:rPr>
        <w:t xml:space="preserve"> </w:t>
      </w:r>
      <w:r w:rsidRPr="004D5261">
        <w:rPr>
          <w:rFonts w:ascii="Arial" w:eastAsia="宋体" w:hAnsi="Arial" w:cs="Arial"/>
          <w:kern w:val="0"/>
          <w:sz w:val="22"/>
        </w:rPr>
        <w:t>文献情报老化是一个相对的概念，是相对于情报对象或情报用户而言的。文献老化和情报老化是两个不同的概念。</w:t>
      </w:r>
      <w:r w:rsidRPr="004D5261">
        <w:rPr>
          <w:rFonts w:ascii="宋体" w:eastAsia="宋体" w:hAnsi="宋体" w:cs="宋体" w:hint="eastAsia"/>
          <w:kern w:val="0"/>
          <w:sz w:val="22"/>
        </w:rPr>
        <w:t>◆</w:t>
      </w:r>
      <w:r w:rsidRPr="004D5261">
        <w:rPr>
          <w:rFonts w:ascii="Arial" w:eastAsia="宋体" w:hAnsi="Arial" w:cs="Arial"/>
          <w:kern w:val="0"/>
          <w:sz w:val="22"/>
        </w:rPr>
        <w:t>一般来说，某一学科或领域文献的</w:t>
      </w:r>
      <w:r w:rsidRPr="004D5261">
        <w:rPr>
          <w:rFonts w:ascii="Arial" w:eastAsia="宋体" w:hAnsi="Arial" w:cs="Arial"/>
          <w:kern w:val="0"/>
          <w:sz w:val="22"/>
        </w:rPr>
        <w:t>“</w:t>
      </w:r>
      <w:r w:rsidRPr="004D5261">
        <w:rPr>
          <w:rFonts w:ascii="Arial" w:eastAsia="宋体" w:hAnsi="Arial" w:cs="Arial"/>
          <w:kern w:val="0"/>
          <w:sz w:val="22"/>
        </w:rPr>
        <w:t>普赖斯指数</w:t>
      </w:r>
      <w:r w:rsidRPr="004D5261">
        <w:rPr>
          <w:rFonts w:ascii="Arial" w:eastAsia="宋体" w:hAnsi="Arial" w:cs="Arial"/>
          <w:kern w:val="0"/>
          <w:sz w:val="22"/>
        </w:rPr>
        <w:t>”</w:t>
      </w:r>
      <w:r w:rsidRPr="004D5261">
        <w:rPr>
          <w:rFonts w:ascii="Arial" w:eastAsia="宋体" w:hAnsi="Arial" w:cs="Arial"/>
          <w:kern w:val="0"/>
          <w:sz w:val="22"/>
        </w:rPr>
        <w:t>越大，半衰期就越短，说明其文献的老化速度就越快。</w:t>
      </w:r>
      <w:r w:rsidRPr="004D5261">
        <w:rPr>
          <w:rFonts w:ascii="Arial" w:eastAsia="宋体" w:hAnsi="Arial" w:cs="Arial"/>
          <w:kern w:val="0"/>
          <w:sz w:val="22"/>
        </w:rPr>
        <w:t>“</w:t>
      </w:r>
      <w:r w:rsidRPr="004D5261">
        <w:rPr>
          <w:rFonts w:ascii="Arial" w:eastAsia="宋体" w:hAnsi="Arial" w:cs="Arial"/>
          <w:kern w:val="0"/>
          <w:sz w:val="22"/>
        </w:rPr>
        <w:t>普赖斯指数</w:t>
      </w:r>
      <w:r w:rsidRPr="004D5261">
        <w:rPr>
          <w:rFonts w:ascii="Arial" w:eastAsia="宋体" w:hAnsi="Arial" w:cs="Arial"/>
          <w:kern w:val="0"/>
          <w:sz w:val="22"/>
        </w:rPr>
        <w:t>”</w:t>
      </w:r>
      <w:r w:rsidRPr="004D5261">
        <w:rPr>
          <w:rFonts w:ascii="Arial" w:eastAsia="宋体" w:hAnsi="Arial" w:cs="Arial"/>
          <w:kern w:val="0"/>
          <w:sz w:val="22"/>
        </w:rPr>
        <w:t>和</w:t>
      </w:r>
      <w:r w:rsidRPr="004D5261">
        <w:rPr>
          <w:rFonts w:ascii="Arial" w:eastAsia="宋体" w:hAnsi="Arial" w:cs="Arial"/>
          <w:kern w:val="0"/>
          <w:sz w:val="22"/>
        </w:rPr>
        <w:t>“</w:t>
      </w:r>
      <w:r w:rsidRPr="004D5261">
        <w:rPr>
          <w:rFonts w:ascii="Arial" w:eastAsia="宋体" w:hAnsi="Arial" w:cs="Arial"/>
          <w:kern w:val="0"/>
          <w:sz w:val="22"/>
        </w:rPr>
        <w:t>半衰期</w:t>
      </w:r>
      <w:r w:rsidRPr="004D5261">
        <w:rPr>
          <w:rFonts w:ascii="Arial" w:eastAsia="宋体" w:hAnsi="Arial" w:cs="Arial"/>
          <w:kern w:val="0"/>
          <w:sz w:val="22"/>
        </w:rPr>
        <w:t>”</w:t>
      </w:r>
      <w:r w:rsidRPr="004D5261">
        <w:rPr>
          <w:rFonts w:ascii="Arial" w:eastAsia="宋体" w:hAnsi="Arial" w:cs="Arial"/>
          <w:kern w:val="0"/>
          <w:sz w:val="22"/>
        </w:rPr>
        <w:t>是既有联系又有区别的两个衡量科学文献老化的定量指标。</w:t>
      </w:r>
      <w:r w:rsidRPr="004D5261">
        <w:rPr>
          <w:rFonts w:ascii="宋体" w:eastAsia="宋体" w:hAnsi="宋体" w:cs="宋体" w:hint="eastAsia"/>
          <w:kern w:val="0"/>
          <w:sz w:val="22"/>
        </w:rPr>
        <w:t>◆</w:t>
      </w:r>
      <w:r w:rsidRPr="004D5261">
        <w:rPr>
          <w:rFonts w:ascii="Arial" w:eastAsia="宋体" w:hAnsi="Arial" w:cs="Arial"/>
          <w:kern w:val="0"/>
          <w:sz w:val="22"/>
        </w:rPr>
        <w:t>它们都是从文献被利用的角度出发，</w:t>
      </w:r>
      <w:r w:rsidRPr="004D5261">
        <w:rPr>
          <w:rFonts w:ascii="Arial" w:eastAsia="宋体" w:hAnsi="Arial" w:cs="Arial"/>
          <w:kern w:val="0"/>
          <w:sz w:val="22"/>
        </w:rPr>
        <w:t xml:space="preserve"> </w:t>
      </w:r>
      <w:r w:rsidRPr="004D5261">
        <w:rPr>
          <w:rFonts w:ascii="Arial" w:eastAsia="宋体" w:hAnsi="Arial" w:cs="Arial"/>
          <w:kern w:val="0"/>
          <w:sz w:val="22"/>
        </w:rPr>
        <w:t>但以不同的方式来反映文献老化的情况。</w:t>
      </w:r>
      <w:r w:rsidRPr="004D5261">
        <w:rPr>
          <w:rFonts w:ascii="Arial" w:eastAsia="宋体" w:hAnsi="Arial" w:cs="Arial"/>
          <w:kern w:val="0"/>
          <w:sz w:val="22"/>
        </w:rPr>
        <w:t xml:space="preserve"> </w:t>
      </w:r>
      <w:r w:rsidRPr="004D5261">
        <w:rPr>
          <w:rFonts w:ascii="Arial" w:eastAsia="宋体" w:hAnsi="Arial" w:cs="Arial"/>
          <w:kern w:val="0"/>
          <w:sz w:val="22"/>
        </w:rPr>
        <w:t>普赖斯认为，</w:t>
      </w:r>
      <w:r w:rsidRPr="004D5261">
        <w:rPr>
          <w:rFonts w:ascii="Arial" w:eastAsia="宋体" w:hAnsi="Arial" w:cs="Arial"/>
          <w:kern w:val="0"/>
          <w:sz w:val="22"/>
        </w:rPr>
        <w:t>“</w:t>
      </w:r>
      <w:r w:rsidRPr="004D5261">
        <w:rPr>
          <w:rFonts w:ascii="Arial" w:eastAsia="宋体" w:hAnsi="Arial" w:cs="Arial"/>
          <w:kern w:val="0"/>
          <w:sz w:val="22"/>
        </w:rPr>
        <w:t>有现时作用</w:t>
      </w:r>
      <w:r w:rsidRPr="004D5261">
        <w:rPr>
          <w:rFonts w:ascii="Arial" w:eastAsia="宋体" w:hAnsi="Arial" w:cs="Arial"/>
          <w:kern w:val="0"/>
          <w:sz w:val="22"/>
        </w:rPr>
        <w:t>”</w:t>
      </w:r>
      <w:r w:rsidRPr="004D5261">
        <w:rPr>
          <w:rFonts w:ascii="Arial" w:eastAsia="宋体" w:hAnsi="Arial" w:cs="Arial"/>
          <w:kern w:val="0"/>
          <w:sz w:val="22"/>
        </w:rPr>
        <w:t>的引文数量与</w:t>
      </w:r>
      <w:r w:rsidRPr="004D5261">
        <w:rPr>
          <w:rFonts w:ascii="Arial" w:eastAsia="宋体" w:hAnsi="Arial" w:cs="Arial"/>
          <w:kern w:val="0"/>
          <w:sz w:val="22"/>
        </w:rPr>
        <w:t>“</w:t>
      </w:r>
      <w:r w:rsidRPr="004D5261">
        <w:rPr>
          <w:rFonts w:ascii="Arial" w:eastAsia="宋体" w:hAnsi="Arial" w:cs="Arial"/>
          <w:kern w:val="0"/>
          <w:sz w:val="22"/>
        </w:rPr>
        <w:t>档案性</w:t>
      </w:r>
      <w:r w:rsidRPr="004D5261">
        <w:rPr>
          <w:rFonts w:ascii="Arial" w:eastAsia="宋体" w:hAnsi="Arial" w:cs="Arial"/>
          <w:kern w:val="0"/>
          <w:sz w:val="22"/>
        </w:rPr>
        <w:t>”</w:t>
      </w:r>
      <w:r w:rsidRPr="004D5261">
        <w:rPr>
          <w:rFonts w:ascii="Arial" w:eastAsia="宋体" w:hAnsi="Arial" w:cs="Arial"/>
          <w:kern w:val="0"/>
          <w:sz w:val="22"/>
        </w:rPr>
        <w:t>引文数量的比例，</w:t>
      </w:r>
      <w:r w:rsidRPr="004D5261">
        <w:rPr>
          <w:rFonts w:ascii="Arial" w:eastAsia="宋体" w:hAnsi="Arial" w:cs="Arial"/>
          <w:kern w:val="0"/>
          <w:sz w:val="22"/>
        </w:rPr>
        <w:t xml:space="preserve"> </w:t>
      </w:r>
      <w:r w:rsidRPr="004D5261">
        <w:rPr>
          <w:rFonts w:ascii="Arial" w:eastAsia="宋体" w:hAnsi="Arial" w:cs="Arial"/>
          <w:kern w:val="0"/>
          <w:sz w:val="22"/>
        </w:rPr>
        <w:t>是比引文的</w:t>
      </w:r>
      <w:r w:rsidRPr="004D5261">
        <w:rPr>
          <w:rFonts w:ascii="Arial" w:eastAsia="宋体" w:hAnsi="Arial" w:cs="Arial"/>
          <w:kern w:val="0"/>
          <w:sz w:val="22"/>
        </w:rPr>
        <w:t>“</w:t>
      </w:r>
      <w:r w:rsidRPr="004D5261">
        <w:rPr>
          <w:rFonts w:ascii="Arial" w:eastAsia="宋体" w:hAnsi="Arial" w:cs="Arial"/>
          <w:kern w:val="0"/>
          <w:sz w:val="22"/>
        </w:rPr>
        <w:t>一半寿命</w:t>
      </w:r>
      <w:r w:rsidRPr="004D5261">
        <w:rPr>
          <w:rFonts w:ascii="Arial" w:eastAsia="宋体" w:hAnsi="Arial" w:cs="Arial"/>
          <w:kern w:val="0"/>
          <w:sz w:val="22"/>
        </w:rPr>
        <w:t>”</w:t>
      </w:r>
      <w:r w:rsidRPr="004D5261">
        <w:rPr>
          <w:rFonts w:ascii="Arial" w:eastAsia="宋体" w:hAnsi="Arial" w:cs="Arial"/>
          <w:kern w:val="0"/>
          <w:sz w:val="22"/>
        </w:rPr>
        <w:t>更为重要的特征。</w:t>
      </w:r>
      <w:r w:rsidRPr="004D5261">
        <w:rPr>
          <w:rFonts w:ascii="宋体" w:eastAsia="宋体" w:hAnsi="宋体" w:cs="宋体" w:hint="eastAsia"/>
          <w:kern w:val="0"/>
          <w:sz w:val="22"/>
        </w:rPr>
        <w:t>◆</w:t>
      </w:r>
      <w:r w:rsidRPr="004D5261">
        <w:rPr>
          <w:rFonts w:ascii="Arial" w:eastAsia="宋体" w:hAnsi="Arial" w:cs="Arial"/>
          <w:kern w:val="0"/>
          <w:sz w:val="22"/>
        </w:rPr>
        <w:t>文献的</w:t>
      </w:r>
      <w:r w:rsidRPr="004D5261">
        <w:rPr>
          <w:rFonts w:ascii="Arial" w:eastAsia="宋体" w:hAnsi="Arial" w:cs="Arial"/>
          <w:kern w:val="0"/>
          <w:sz w:val="22"/>
        </w:rPr>
        <w:t>“</w:t>
      </w:r>
      <w:r w:rsidRPr="004D5261">
        <w:rPr>
          <w:rFonts w:ascii="Arial" w:eastAsia="宋体" w:hAnsi="Arial" w:cs="Arial"/>
          <w:kern w:val="0"/>
          <w:sz w:val="22"/>
        </w:rPr>
        <w:t>半衰期</w:t>
      </w:r>
      <w:r w:rsidRPr="004D5261">
        <w:rPr>
          <w:rFonts w:ascii="Arial" w:eastAsia="宋体" w:hAnsi="Arial" w:cs="Arial"/>
          <w:kern w:val="0"/>
          <w:sz w:val="22"/>
        </w:rPr>
        <w:t>”</w:t>
      </w:r>
      <w:r w:rsidRPr="004D5261">
        <w:rPr>
          <w:rFonts w:ascii="Arial" w:eastAsia="宋体" w:hAnsi="Arial" w:cs="Arial"/>
          <w:kern w:val="0"/>
          <w:sz w:val="22"/>
        </w:rPr>
        <w:t>只能笼统地衡量某一学科领域全部文献的老化情况，而</w:t>
      </w:r>
      <w:r w:rsidRPr="004D5261">
        <w:rPr>
          <w:rFonts w:ascii="Arial" w:eastAsia="宋体" w:hAnsi="Arial" w:cs="Arial"/>
          <w:kern w:val="0"/>
          <w:sz w:val="22"/>
        </w:rPr>
        <w:t>“</w:t>
      </w:r>
      <w:r w:rsidRPr="004D5261">
        <w:rPr>
          <w:rFonts w:ascii="Arial" w:eastAsia="宋体" w:hAnsi="Arial" w:cs="Arial"/>
          <w:kern w:val="0"/>
          <w:sz w:val="22"/>
        </w:rPr>
        <w:t>普赖斯指数</w:t>
      </w:r>
      <w:r w:rsidRPr="004D5261">
        <w:rPr>
          <w:rFonts w:ascii="Arial" w:eastAsia="宋体" w:hAnsi="Arial" w:cs="Arial"/>
          <w:kern w:val="0"/>
          <w:sz w:val="22"/>
        </w:rPr>
        <w:t>”</w:t>
      </w:r>
      <w:r w:rsidRPr="004D5261">
        <w:rPr>
          <w:rFonts w:ascii="Arial" w:eastAsia="宋体" w:hAnsi="Arial" w:cs="Arial"/>
          <w:kern w:val="0"/>
          <w:sz w:val="22"/>
        </w:rPr>
        <w:t>既可用于某一领域的全部文献，也可用于评价某种期刊、某一机构，甚至某一作者或某篇文章的老化特点。半衰期概念可以适用于一般情报老化，而普赖斯指数只适用于文献。</w:t>
      </w:r>
    </w:p>
    <w:sectPr w:rsidR="00214D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D175D"/>
    <w:multiLevelType w:val="hybridMultilevel"/>
    <w:tmpl w:val="7A1E4F16"/>
    <w:lvl w:ilvl="0" w:tplc="3C8AD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51"/>
    <w:rsid w:val="00214D3B"/>
    <w:rsid w:val="004D5261"/>
    <w:rsid w:val="00612F55"/>
    <w:rsid w:val="00B74851"/>
    <w:rsid w:val="00CB34AB"/>
    <w:rsid w:val="00E82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458C"/>
  <w15:chartTrackingRefBased/>
  <w15:docId w15:val="{E03334A3-5312-4BD4-80F9-4FE67A3E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2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2566">
      <w:bodyDiv w:val="1"/>
      <w:marLeft w:val="0"/>
      <w:marRight w:val="0"/>
      <w:marTop w:val="0"/>
      <w:marBottom w:val="0"/>
      <w:divBdr>
        <w:top w:val="none" w:sz="0" w:space="0" w:color="auto"/>
        <w:left w:val="none" w:sz="0" w:space="0" w:color="auto"/>
        <w:bottom w:val="none" w:sz="0" w:space="0" w:color="auto"/>
        <w:right w:val="none" w:sz="0" w:space="0" w:color="auto"/>
      </w:divBdr>
      <w:divsChild>
        <w:div w:id="114837202">
          <w:marLeft w:val="0"/>
          <w:marRight w:val="0"/>
          <w:marTop w:val="0"/>
          <w:marBottom w:val="0"/>
          <w:divBdr>
            <w:top w:val="none" w:sz="0" w:space="0" w:color="auto"/>
            <w:left w:val="none" w:sz="0" w:space="0" w:color="auto"/>
            <w:bottom w:val="none" w:sz="0" w:space="0" w:color="auto"/>
            <w:right w:val="none" w:sz="0" w:space="0" w:color="auto"/>
          </w:divBdr>
        </w:div>
        <w:div w:id="130632623">
          <w:marLeft w:val="0"/>
          <w:marRight w:val="0"/>
          <w:marTop w:val="0"/>
          <w:marBottom w:val="0"/>
          <w:divBdr>
            <w:top w:val="none" w:sz="0" w:space="0" w:color="auto"/>
            <w:left w:val="none" w:sz="0" w:space="0" w:color="auto"/>
            <w:bottom w:val="none" w:sz="0" w:space="0" w:color="auto"/>
            <w:right w:val="none" w:sz="0" w:space="0" w:color="auto"/>
          </w:divBdr>
        </w:div>
        <w:div w:id="521018639">
          <w:marLeft w:val="0"/>
          <w:marRight w:val="0"/>
          <w:marTop w:val="0"/>
          <w:marBottom w:val="0"/>
          <w:divBdr>
            <w:top w:val="none" w:sz="0" w:space="0" w:color="auto"/>
            <w:left w:val="none" w:sz="0" w:space="0" w:color="auto"/>
            <w:bottom w:val="none" w:sz="0" w:space="0" w:color="auto"/>
            <w:right w:val="none" w:sz="0" w:space="0" w:color="auto"/>
          </w:divBdr>
        </w:div>
        <w:div w:id="1199196091">
          <w:marLeft w:val="0"/>
          <w:marRight w:val="0"/>
          <w:marTop w:val="0"/>
          <w:marBottom w:val="0"/>
          <w:divBdr>
            <w:top w:val="none" w:sz="0" w:space="0" w:color="auto"/>
            <w:left w:val="none" w:sz="0" w:space="0" w:color="auto"/>
            <w:bottom w:val="none" w:sz="0" w:space="0" w:color="auto"/>
            <w:right w:val="none" w:sz="0" w:space="0" w:color="auto"/>
          </w:divBdr>
        </w:div>
        <w:div w:id="1899977396">
          <w:marLeft w:val="0"/>
          <w:marRight w:val="0"/>
          <w:marTop w:val="0"/>
          <w:marBottom w:val="0"/>
          <w:divBdr>
            <w:top w:val="none" w:sz="0" w:space="0" w:color="auto"/>
            <w:left w:val="none" w:sz="0" w:space="0" w:color="auto"/>
            <w:bottom w:val="none" w:sz="0" w:space="0" w:color="auto"/>
            <w:right w:val="none" w:sz="0" w:space="0" w:color="auto"/>
          </w:divBdr>
        </w:div>
        <w:div w:id="1093821915">
          <w:marLeft w:val="0"/>
          <w:marRight w:val="0"/>
          <w:marTop w:val="0"/>
          <w:marBottom w:val="0"/>
          <w:divBdr>
            <w:top w:val="none" w:sz="0" w:space="0" w:color="auto"/>
            <w:left w:val="none" w:sz="0" w:space="0" w:color="auto"/>
            <w:bottom w:val="none" w:sz="0" w:space="0" w:color="auto"/>
            <w:right w:val="none" w:sz="0" w:space="0" w:color="auto"/>
          </w:divBdr>
        </w:div>
        <w:div w:id="645545677">
          <w:marLeft w:val="0"/>
          <w:marRight w:val="0"/>
          <w:marTop w:val="0"/>
          <w:marBottom w:val="0"/>
          <w:divBdr>
            <w:top w:val="none" w:sz="0" w:space="0" w:color="auto"/>
            <w:left w:val="none" w:sz="0" w:space="0" w:color="auto"/>
            <w:bottom w:val="none" w:sz="0" w:space="0" w:color="auto"/>
            <w:right w:val="none" w:sz="0" w:space="0" w:color="auto"/>
          </w:divBdr>
        </w:div>
        <w:div w:id="1179731109">
          <w:marLeft w:val="0"/>
          <w:marRight w:val="0"/>
          <w:marTop w:val="0"/>
          <w:marBottom w:val="0"/>
          <w:divBdr>
            <w:top w:val="none" w:sz="0" w:space="0" w:color="auto"/>
            <w:left w:val="none" w:sz="0" w:space="0" w:color="auto"/>
            <w:bottom w:val="none" w:sz="0" w:space="0" w:color="auto"/>
            <w:right w:val="none" w:sz="0" w:space="0" w:color="auto"/>
          </w:divBdr>
        </w:div>
        <w:div w:id="469058467">
          <w:marLeft w:val="0"/>
          <w:marRight w:val="0"/>
          <w:marTop w:val="0"/>
          <w:marBottom w:val="0"/>
          <w:divBdr>
            <w:top w:val="none" w:sz="0" w:space="0" w:color="auto"/>
            <w:left w:val="none" w:sz="0" w:space="0" w:color="auto"/>
            <w:bottom w:val="none" w:sz="0" w:space="0" w:color="auto"/>
            <w:right w:val="none" w:sz="0" w:space="0" w:color="auto"/>
          </w:divBdr>
        </w:div>
        <w:div w:id="1823308165">
          <w:marLeft w:val="0"/>
          <w:marRight w:val="0"/>
          <w:marTop w:val="0"/>
          <w:marBottom w:val="0"/>
          <w:divBdr>
            <w:top w:val="none" w:sz="0" w:space="0" w:color="auto"/>
            <w:left w:val="none" w:sz="0" w:space="0" w:color="auto"/>
            <w:bottom w:val="none" w:sz="0" w:space="0" w:color="auto"/>
            <w:right w:val="none" w:sz="0" w:space="0" w:color="auto"/>
          </w:divBdr>
        </w:div>
        <w:div w:id="364209019">
          <w:marLeft w:val="0"/>
          <w:marRight w:val="0"/>
          <w:marTop w:val="0"/>
          <w:marBottom w:val="0"/>
          <w:divBdr>
            <w:top w:val="none" w:sz="0" w:space="0" w:color="auto"/>
            <w:left w:val="none" w:sz="0" w:space="0" w:color="auto"/>
            <w:bottom w:val="none" w:sz="0" w:space="0" w:color="auto"/>
            <w:right w:val="none" w:sz="0" w:space="0" w:color="auto"/>
          </w:divBdr>
        </w:div>
        <w:div w:id="2124878567">
          <w:marLeft w:val="0"/>
          <w:marRight w:val="0"/>
          <w:marTop w:val="0"/>
          <w:marBottom w:val="0"/>
          <w:divBdr>
            <w:top w:val="none" w:sz="0" w:space="0" w:color="auto"/>
            <w:left w:val="none" w:sz="0" w:space="0" w:color="auto"/>
            <w:bottom w:val="none" w:sz="0" w:space="0" w:color="auto"/>
            <w:right w:val="none" w:sz="0" w:space="0" w:color="auto"/>
          </w:divBdr>
        </w:div>
        <w:div w:id="641231681">
          <w:marLeft w:val="0"/>
          <w:marRight w:val="0"/>
          <w:marTop w:val="0"/>
          <w:marBottom w:val="0"/>
          <w:divBdr>
            <w:top w:val="none" w:sz="0" w:space="0" w:color="auto"/>
            <w:left w:val="none" w:sz="0" w:space="0" w:color="auto"/>
            <w:bottom w:val="none" w:sz="0" w:space="0" w:color="auto"/>
            <w:right w:val="none" w:sz="0" w:space="0" w:color="auto"/>
          </w:divBdr>
        </w:div>
        <w:div w:id="834077793">
          <w:marLeft w:val="0"/>
          <w:marRight w:val="0"/>
          <w:marTop w:val="0"/>
          <w:marBottom w:val="0"/>
          <w:divBdr>
            <w:top w:val="none" w:sz="0" w:space="0" w:color="auto"/>
            <w:left w:val="none" w:sz="0" w:space="0" w:color="auto"/>
            <w:bottom w:val="none" w:sz="0" w:space="0" w:color="auto"/>
            <w:right w:val="none" w:sz="0" w:space="0" w:color="auto"/>
          </w:divBdr>
        </w:div>
        <w:div w:id="2008752991">
          <w:marLeft w:val="0"/>
          <w:marRight w:val="0"/>
          <w:marTop w:val="0"/>
          <w:marBottom w:val="0"/>
          <w:divBdr>
            <w:top w:val="none" w:sz="0" w:space="0" w:color="auto"/>
            <w:left w:val="none" w:sz="0" w:space="0" w:color="auto"/>
            <w:bottom w:val="none" w:sz="0" w:space="0" w:color="auto"/>
            <w:right w:val="none" w:sz="0" w:space="0" w:color="auto"/>
          </w:divBdr>
        </w:div>
        <w:div w:id="49353246">
          <w:marLeft w:val="0"/>
          <w:marRight w:val="0"/>
          <w:marTop w:val="0"/>
          <w:marBottom w:val="0"/>
          <w:divBdr>
            <w:top w:val="none" w:sz="0" w:space="0" w:color="auto"/>
            <w:left w:val="none" w:sz="0" w:space="0" w:color="auto"/>
            <w:bottom w:val="none" w:sz="0" w:space="0" w:color="auto"/>
            <w:right w:val="none" w:sz="0" w:space="0" w:color="auto"/>
          </w:divBdr>
        </w:div>
        <w:div w:id="462163107">
          <w:marLeft w:val="0"/>
          <w:marRight w:val="0"/>
          <w:marTop w:val="0"/>
          <w:marBottom w:val="0"/>
          <w:divBdr>
            <w:top w:val="none" w:sz="0" w:space="0" w:color="auto"/>
            <w:left w:val="none" w:sz="0" w:space="0" w:color="auto"/>
            <w:bottom w:val="none" w:sz="0" w:space="0" w:color="auto"/>
            <w:right w:val="none" w:sz="0" w:space="0" w:color="auto"/>
          </w:divBdr>
        </w:div>
        <w:div w:id="1702315316">
          <w:marLeft w:val="0"/>
          <w:marRight w:val="0"/>
          <w:marTop w:val="0"/>
          <w:marBottom w:val="0"/>
          <w:divBdr>
            <w:top w:val="none" w:sz="0" w:space="0" w:color="auto"/>
            <w:left w:val="none" w:sz="0" w:space="0" w:color="auto"/>
            <w:bottom w:val="none" w:sz="0" w:space="0" w:color="auto"/>
            <w:right w:val="none" w:sz="0" w:space="0" w:color="auto"/>
          </w:divBdr>
        </w:div>
        <w:div w:id="164059438">
          <w:marLeft w:val="0"/>
          <w:marRight w:val="0"/>
          <w:marTop w:val="0"/>
          <w:marBottom w:val="0"/>
          <w:divBdr>
            <w:top w:val="none" w:sz="0" w:space="0" w:color="auto"/>
            <w:left w:val="none" w:sz="0" w:space="0" w:color="auto"/>
            <w:bottom w:val="none" w:sz="0" w:space="0" w:color="auto"/>
            <w:right w:val="none" w:sz="0" w:space="0" w:color="auto"/>
          </w:divBdr>
        </w:div>
        <w:div w:id="1577208628">
          <w:marLeft w:val="0"/>
          <w:marRight w:val="0"/>
          <w:marTop w:val="0"/>
          <w:marBottom w:val="0"/>
          <w:divBdr>
            <w:top w:val="none" w:sz="0" w:space="0" w:color="auto"/>
            <w:left w:val="none" w:sz="0" w:space="0" w:color="auto"/>
            <w:bottom w:val="none" w:sz="0" w:space="0" w:color="auto"/>
            <w:right w:val="none" w:sz="0" w:space="0" w:color="auto"/>
          </w:divBdr>
        </w:div>
        <w:div w:id="808518324">
          <w:marLeft w:val="0"/>
          <w:marRight w:val="0"/>
          <w:marTop w:val="0"/>
          <w:marBottom w:val="0"/>
          <w:divBdr>
            <w:top w:val="none" w:sz="0" w:space="0" w:color="auto"/>
            <w:left w:val="none" w:sz="0" w:space="0" w:color="auto"/>
            <w:bottom w:val="none" w:sz="0" w:space="0" w:color="auto"/>
            <w:right w:val="none" w:sz="0" w:space="0" w:color="auto"/>
          </w:divBdr>
        </w:div>
        <w:div w:id="1276324593">
          <w:marLeft w:val="0"/>
          <w:marRight w:val="0"/>
          <w:marTop w:val="0"/>
          <w:marBottom w:val="0"/>
          <w:divBdr>
            <w:top w:val="none" w:sz="0" w:space="0" w:color="auto"/>
            <w:left w:val="none" w:sz="0" w:space="0" w:color="auto"/>
            <w:bottom w:val="none" w:sz="0" w:space="0" w:color="auto"/>
            <w:right w:val="none" w:sz="0" w:space="0" w:color="auto"/>
          </w:divBdr>
        </w:div>
        <w:div w:id="1881017843">
          <w:marLeft w:val="0"/>
          <w:marRight w:val="0"/>
          <w:marTop w:val="0"/>
          <w:marBottom w:val="0"/>
          <w:divBdr>
            <w:top w:val="none" w:sz="0" w:space="0" w:color="auto"/>
            <w:left w:val="none" w:sz="0" w:space="0" w:color="auto"/>
            <w:bottom w:val="none" w:sz="0" w:space="0" w:color="auto"/>
            <w:right w:val="none" w:sz="0" w:space="0" w:color="auto"/>
          </w:divBdr>
        </w:div>
        <w:div w:id="965162092">
          <w:marLeft w:val="0"/>
          <w:marRight w:val="0"/>
          <w:marTop w:val="0"/>
          <w:marBottom w:val="0"/>
          <w:divBdr>
            <w:top w:val="none" w:sz="0" w:space="0" w:color="auto"/>
            <w:left w:val="none" w:sz="0" w:space="0" w:color="auto"/>
            <w:bottom w:val="none" w:sz="0" w:space="0" w:color="auto"/>
            <w:right w:val="none" w:sz="0" w:space="0" w:color="auto"/>
          </w:divBdr>
        </w:div>
        <w:div w:id="455874508">
          <w:marLeft w:val="0"/>
          <w:marRight w:val="0"/>
          <w:marTop w:val="0"/>
          <w:marBottom w:val="0"/>
          <w:divBdr>
            <w:top w:val="none" w:sz="0" w:space="0" w:color="auto"/>
            <w:left w:val="none" w:sz="0" w:space="0" w:color="auto"/>
            <w:bottom w:val="none" w:sz="0" w:space="0" w:color="auto"/>
            <w:right w:val="none" w:sz="0" w:space="0" w:color="auto"/>
          </w:divBdr>
        </w:div>
        <w:div w:id="252012328">
          <w:marLeft w:val="0"/>
          <w:marRight w:val="0"/>
          <w:marTop w:val="0"/>
          <w:marBottom w:val="0"/>
          <w:divBdr>
            <w:top w:val="none" w:sz="0" w:space="0" w:color="auto"/>
            <w:left w:val="none" w:sz="0" w:space="0" w:color="auto"/>
            <w:bottom w:val="none" w:sz="0" w:space="0" w:color="auto"/>
            <w:right w:val="none" w:sz="0" w:space="0" w:color="auto"/>
          </w:divBdr>
        </w:div>
        <w:div w:id="480510812">
          <w:marLeft w:val="0"/>
          <w:marRight w:val="0"/>
          <w:marTop w:val="0"/>
          <w:marBottom w:val="0"/>
          <w:divBdr>
            <w:top w:val="none" w:sz="0" w:space="0" w:color="auto"/>
            <w:left w:val="none" w:sz="0" w:space="0" w:color="auto"/>
            <w:bottom w:val="none" w:sz="0" w:space="0" w:color="auto"/>
            <w:right w:val="none" w:sz="0" w:space="0" w:color="auto"/>
          </w:divBdr>
        </w:div>
        <w:div w:id="1508523086">
          <w:marLeft w:val="0"/>
          <w:marRight w:val="0"/>
          <w:marTop w:val="0"/>
          <w:marBottom w:val="0"/>
          <w:divBdr>
            <w:top w:val="none" w:sz="0" w:space="0" w:color="auto"/>
            <w:left w:val="none" w:sz="0" w:space="0" w:color="auto"/>
            <w:bottom w:val="none" w:sz="0" w:space="0" w:color="auto"/>
            <w:right w:val="none" w:sz="0" w:space="0" w:color="auto"/>
          </w:divBdr>
        </w:div>
        <w:div w:id="53281451">
          <w:marLeft w:val="0"/>
          <w:marRight w:val="0"/>
          <w:marTop w:val="0"/>
          <w:marBottom w:val="0"/>
          <w:divBdr>
            <w:top w:val="none" w:sz="0" w:space="0" w:color="auto"/>
            <w:left w:val="none" w:sz="0" w:space="0" w:color="auto"/>
            <w:bottom w:val="none" w:sz="0" w:space="0" w:color="auto"/>
            <w:right w:val="none" w:sz="0" w:space="0" w:color="auto"/>
          </w:divBdr>
        </w:div>
        <w:div w:id="1541475773">
          <w:marLeft w:val="0"/>
          <w:marRight w:val="0"/>
          <w:marTop w:val="0"/>
          <w:marBottom w:val="0"/>
          <w:divBdr>
            <w:top w:val="none" w:sz="0" w:space="0" w:color="auto"/>
            <w:left w:val="none" w:sz="0" w:space="0" w:color="auto"/>
            <w:bottom w:val="none" w:sz="0" w:space="0" w:color="auto"/>
            <w:right w:val="none" w:sz="0" w:space="0" w:color="auto"/>
          </w:divBdr>
        </w:div>
        <w:div w:id="356733364">
          <w:marLeft w:val="0"/>
          <w:marRight w:val="0"/>
          <w:marTop w:val="0"/>
          <w:marBottom w:val="0"/>
          <w:divBdr>
            <w:top w:val="none" w:sz="0" w:space="0" w:color="auto"/>
            <w:left w:val="none" w:sz="0" w:space="0" w:color="auto"/>
            <w:bottom w:val="none" w:sz="0" w:space="0" w:color="auto"/>
            <w:right w:val="none" w:sz="0" w:space="0" w:color="auto"/>
          </w:divBdr>
        </w:div>
        <w:div w:id="2010713398">
          <w:marLeft w:val="0"/>
          <w:marRight w:val="0"/>
          <w:marTop w:val="0"/>
          <w:marBottom w:val="0"/>
          <w:divBdr>
            <w:top w:val="none" w:sz="0" w:space="0" w:color="auto"/>
            <w:left w:val="none" w:sz="0" w:space="0" w:color="auto"/>
            <w:bottom w:val="none" w:sz="0" w:space="0" w:color="auto"/>
            <w:right w:val="none" w:sz="0" w:space="0" w:color="auto"/>
          </w:divBdr>
        </w:div>
        <w:div w:id="1657100522">
          <w:marLeft w:val="0"/>
          <w:marRight w:val="0"/>
          <w:marTop w:val="0"/>
          <w:marBottom w:val="0"/>
          <w:divBdr>
            <w:top w:val="none" w:sz="0" w:space="0" w:color="auto"/>
            <w:left w:val="none" w:sz="0" w:space="0" w:color="auto"/>
            <w:bottom w:val="none" w:sz="0" w:space="0" w:color="auto"/>
            <w:right w:val="none" w:sz="0" w:space="0" w:color="auto"/>
          </w:divBdr>
        </w:div>
        <w:div w:id="648166272">
          <w:marLeft w:val="0"/>
          <w:marRight w:val="0"/>
          <w:marTop w:val="0"/>
          <w:marBottom w:val="0"/>
          <w:divBdr>
            <w:top w:val="none" w:sz="0" w:space="0" w:color="auto"/>
            <w:left w:val="none" w:sz="0" w:space="0" w:color="auto"/>
            <w:bottom w:val="none" w:sz="0" w:space="0" w:color="auto"/>
            <w:right w:val="none" w:sz="0" w:space="0" w:color="auto"/>
          </w:divBdr>
        </w:div>
        <w:div w:id="1212689381">
          <w:marLeft w:val="0"/>
          <w:marRight w:val="0"/>
          <w:marTop w:val="0"/>
          <w:marBottom w:val="0"/>
          <w:divBdr>
            <w:top w:val="none" w:sz="0" w:space="0" w:color="auto"/>
            <w:left w:val="none" w:sz="0" w:space="0" w:color="auto"/>
            <w:bottom w:val="none" w:sz="0" w:space="0" w:color="auto"/>
            <w:right w:val="none" w:sz="0" w:space="0" w:color="auto"/>
          </w:divBdr>
        </w:div>
        <w:div w:id="284510918">
          <w:marLeft w:val="0"/>
          <w:marRight w:val="0"/>
          <w:marTop w:val="0"/>
          <w:marBottom w:val="0"/>
          <w:divBdr>
            <w:top w:val="none" w:sz="0" w:space="0" w:color="auto"/>
            <w:left w:val="none" w:sz="0" w:space="0" w:color="auto"/>
            <w:bottom w:val="none" w:sz="0" w:space="0" w:color="auto"/>
            <w:right w:val="none" w:sz="0" w:space="0" w:color="auto"/>
          </w:divBdr>
        </w:div>
        <w:div w:id="623003233">
          <w:marLeft w:val="0"/>
          <w:marRight w:val="0"/>
          <w:marTop w:val="0"/>
          <w:marBottom w:val="0"/>
          <w:divBdr>
            <w:top w:val="none" w:sz="0" w:space="0" w:color="auto"/>
            <w:left w:val="none" w:sz="0" w:space="0" w:color="auto"/>
            <w:bottom w:val="none" w:sz="0" w:space="0" w:color="auto"/>
            <w:right w:val="none" w:sz="0" w:space="0" w:color="auto"/>
          </w:divBdr>
        </w:div>
        <w:div w:id="42888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三三</dc:creator>
  <cp:keywords/>
  <dc:description/>
  <cp:lastModifiedBy>三三</cp:lastModifiedBy>
  <cp:revision>5</cp:revision>
  <dcterms:created xsi:type="dcterms:W3CDTF">2020-03-28T17:35:00Z</dcterms:created>
  <dcterms:modified xsi:type="dcterms:W3CDTF">2020-03-28T17:37:00Z</dcterms:modified>
</cp:coreProperties>
</file>